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弘溪联® 鼠F4/80阳性细胞分选磁珠（有柱型）说明书</w:t>
      </w:r>
    </w:p>
    <w:p>
      <w:r>
        <w:rPr>
          <w:b/>
        </w:rPr>
        <w:t>品牌：RedConju®</w:t>
        <w:br/>
      </w:r>
      <w:r>
        <w:t>仅供科研使用（RUO）</w:t>
        <w:br/>
      </w:r>
    </w:p>
    <w:p>
      <w:pPr>
        <w:pStyle w:val="Heading2"/>
      </w:pPr>
      <w:r>
        <w:t>产品组成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组分</w:t>
            </w:r>
          </w:p>
        </w:tc>
        <w:tc>
          <w:tcPr>
            <w:tcW w:type="dxa" w:w="4320"/>
          </w:tcPr>
          <w:p>
            <w:r>
              <w:t>规格</w:t>
            </w:r>
          </w:p>
        </w:tc>
      </w:tr>
      <w:tr>
        <w:tc>
          <w:tcPr>
            <w:tcW w:type="dxa" w:w="4320"/>
          </w:tcPr>
          <w:p>
            <w:r>
              <w:t>F4/80磁珠</w:t>
            </w:r>
          </w:p>
        </w:tc>
        <w:tc>
          <w:tcPr>
            <w:tcW w:type="dxa" w:w="4320"/>
          </w:tcPr>
          <w:p>
            <w:r>
              <w:t>2 mL</w:t>
            </w:r>
          </w:p>
        </w:tc>
      </w:tr>
      <w:tr>
        <w:tc>
          <w:tcPr>
            <w:tcW w:type="dxa" w:w="4320"/>
          </w:tcPr>
          <w:p>
            <w:r>
              <w:t>说明书</w:t>
            </w:r>
          </w:p>
        </w:tc>
        <w:tc>
          <w:tcPr>
            <w:tcW w:type="dxa" w:w="4320"/>
          </w:tcPr>
          <w:p>
            <w:r>
              <w:t>1份</w:t>
            </w:r>
          </w:p>
        </w:tc>
      </w:tr>
    </w:tbl>
    <w:p>
      <w:pPr>
        <w:pStyle w:val="Heading2"/>
      </w:pPr>
      <w:r>
        <w:t>保存条件</w:t>
      </w:r>
    </w:p>
    <w:p>
      <w:r>
        <w:t>2–8℃避光保存，禁止冷冻，有效期12个月。</w:t>
      </w:r>
    </w:p>
    <w:p>
      <w:pPr>
        <w:pStyle w:val="Heading2"/>
      </w:pPr>
      <w:r>
        <w:t>磁珠标记操作流程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步骤</w:t>
            </w:r>
          </w:p>
        </w:tc>
        <w:tc>
          <w:tcPr>
            <w:tcW w:type="dxa" w:w="2160"/>
          </w:tcPr>
          <w:p>
            <w:r>
              <w:t>操作</w:t>
            </w:r>
          </w:p>
        </w:tc>
        <w:tc>
          <w:tcPr>
            <w:tcW w:type="dxa" w:w="2160"/>
          </w:tcPr>
          <w:p>
            <w:r>
              <w:t>条件</w:t>
            </w:r>
          </w:p>
        </w:tc>
        <w:tc>
          <w:tcPr>
            <w:tcW w:type="dxa" w:w="2160"/>
          </w:tcPr>
          <w:p>
            <w:r>
              <w:t>备注</w:t>
            </w:r>
          </w:p>
        </w:tc>
      </w:tr>
      <w:tr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细胞计数</w:t>
            </w:r>
          </w:p>
        </w:tc>
        <w:tc>
          <w:tcPr>
            <w:tcW w:type="dxa" w:w="2160"/>
          </w:tcPr>
          <w:p>
            <w:r>
              <w:t>-</w:t>
            </w:r>
          </w:p>
        </w:tc>
        <w:tc>
          <w:tcPr>
            <w:tcW w:type="dxa" w:w="2160"/>
          </w:tcPr>
          <w:p>
            <w:r>
              <w:t>建议活率&gt;85%</w:t>
            </w:r>
          </w:p>
        </w:tc>
      </w:tr>
      <w:tr>
        <w:tc>
          <w:tcPr>
            <w:tcW w:type="dxa" w:w="2160"/>
          </w:tcPr>
          <w:p>
            <w:r>
              <w:t>2</w:t>
            </w:r>
          </w:p>
        </w:tc>
        <w:tc>
          <w:tcPr>
            <w:tcW w:type="dxa" w:w="2160"/>
          </w:tcPr>
          <w:p>
            <w:r>
              <w:t>300×g离心</w:t>
            </w:r>
          </w:p>
        </w:tc>
        <w:tc>
          <w:tcPr>
            <w:tcW w:type="dxa" w:w="2160"/>
          </w:tcPr>
          <w:p>
            <w:r>
              <w:t>10 min</w:t>
            </w:r>
          </w:p>
        </w:tc>
        <w:tc>
          <w:tcPr>
            <w:tcW w:type="dxa" w:w="2160"/>
          </w:tcPr>
          <w:p>
            <w:r>
              <w:t>弃上清</w:t>
            </w:r>
          </w:p>
        </w:tc>
      </w:tr>
      <w:tr>
        <w:tc>
          <w:tcPr>
            <w:tcW w:type="dxa" w:w="2160"/>
          </w:tcPr>
          <w:p>
            <w:r>
              <w:t>3</w:t>
            </w:r>
          </w:p>
        </w:tc>
        <w:tc>
          <w:tcPr>
            <w:tcW w:type="dxa" w:w="2160"/>
          </w:tcPr>
          <w:p>
            <w:r>
              <w:t>加入Buffer重悬</w:t>
            </w:r>
          </w:p>
        </w:tc>
        <w:tc>
          <w:tcPr>
            <w:tcW w:type="dxa" w:w="2160"/>
          </w:tcPr>
          <w:p>
            <w:r>
              <w:t>90 μL/10⁷细胞</w:t>
            </w:r>
          </w:p>
        </w:tc>
        <w:tc>
          <w:tcPr>
            <w:tcW w:type="dxa" w:w="2160"/>
          </w:tcPr>
          <w:p>
            <w:r>
              <w:t>充分混匀</w:t>
            </w:r>
          </w:p>
        </w:tc>
      </w:tr>
      <w:tr>
        <w:tc>
          <w:tcPr>
            <w:tcW w:type="dxa" w:w="2160"/>
          </w:tcPr>
          <w:p>
            <w:r>
              <w:t>4</w:t>
            </w:r>
          </w:p>
        </w:tc>
        <w:tc>
          <w:tcPr>
            <w:tcW w:type="dxa" w:w="2160"/>
          </w:tcPr>
          <w:p>
            <w:r>
              <w:t>加入F4/80磁珠</w:t>
            </w:r>
          </w:p>
        </w:tc>
        <w:tc>
          <w:tcPr>
            <w:tcW w:type="dxa" w:w="2160"/>
          </w:tcPr>
          <w:p>
            <w:r>
              <w:t>10 μL/10⁷细胞</w:t>
            </w:r>
          </w:p>
        </w:tc>
        <w:tc>
          <w:tcPr>
            <w:tcW w:type="dxa" w:w="2160"/>
          </w:tcPr>
          <w:p>
            <w:r>
              <w:t>轻轻混匀</w:t>
            </w:r>
          </w:p>
        </w:tc>
      </w:tr>
      <w:tr>
        <w:tc>
          <w:tcPr>
            <w:tcW w:type="dxa" w:w="2160"/>
          </w:tcPr>
          <w:p>
            <w:r>
              <w:t>5</w:t>
            </w:r>
          </w:p>
        </w:tc>
        <w:tc>
          <w:tcPr>
            <w:tcW w:type="dxa" w:w="2160"/>
          </w:tcPr>
          <w:p>
            <w:r>
              <w:t>孵育</w:t>
            </w:r>
          </w:p>
        </w:tc>
        <w:tc>
          <w:tcPr>
            <w:tcW w:type="dxa" w:w="2160"/>
          </w:tcPr>
          <w:p>
            <w:r>
              <w:t>2–8℃，15 min</w:t>
            </w:r>
          </w:p>
        </w:tc>
        <w:tc>
          <w:tcPr>
            <w:tcW w:type="dxa" w:w="2160"/>
          </w:tcPr>
          <w:p>
            <w:r>
              <w:t>避光</w:t>
            </w:r>
          </w:p>
        </w:tc>
      </w:tr>
      <w:tr>
        <w:tc>
          <w:tcPr>
            <w:tcW w:type="dxa" w:w="2160"/>
          </w:tcPr>
          <w:p>
            <w:r>
              <w:t>6</w:t>
            </w:r>
          </w:p>
        </w:tc>
        <w:tc>
          <w:tcPr>
            <w:tcW w:type="dxa" w:w="2160"/>
          </w:tcPr>
          <w:p>
            <w:r>
              <w:t>洗涤</w:t>
            </w:r>
          </w:p>
        </w:tc>
        <w:tc>
          <w:tcPr>
            <w:tcW w:type="dxa" w:w="2160"/>
          </w:tcPr>
          <w:p>
            <w:r>
              <w:t>1–2 mL Buffer</w:t>
            </w:r>
          </w:p>
        </w:tc>
        <w:tc>
          <w:tcPr>
            <w:tcW w:type="dxa" w:w="2160"/>
          </w:tcPr>
          <w:p>
            <w:r>
              <w:t>300×g，10 min</w:t>
            </w:r>
          </w:p>
        </w:tc>
      </w:tr>
      <w:tr>
        <w:tc>
          <w:tcPr>
            <w:tcW w:type="dxa" w:w="2160"/>
          </w:tcPr>
          <w:p>
            <w:r>
              <w:t>7</w:t>
            </w:r>
          </w:p>
        </w:tc>
        <w:tc>
          <w:tcPr>
            <w:tcW w:type="dxa" w:w="2160"/>
          </w:tcPr>
          <w:p>
            <w:r>
              <w:t>重悬细胞</w:t>
            </w:r>
          </w:p>
        </w:tc>
        <w:tc>
          <w:tcPr>
            <w:tcW w:type="dxa" w:w="2160"/>
          </w:tcPr>
          <w:p>
            <w:r>
              <w:t>500 μL Buffer</w:t>
            </w:r>
          </w:p>
        </w:tc>
        <w:tc>
          <w:tcPr>
            <w:tcW w:type="dxa" w:w="2160"/>
          </w:tcPr>
          <w:p>
            <w:r>
              <w:t>进入分选</w:t>
            </w:r>
          </w:p>
        </w:tc>
      </w:tr>
    </w:tbl>
    <w:p>
      <w:pPr>
        <w:pStyle w:val="Heading2"/>
      </w:pPr>
      <w:r>
        <w:t>LS柱分选流程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步骤</w:t>
            </w:r>
          </w:p>
        </w:tc>
        <w:tc>
          <w:tcPr>
            <w:tcW w:type="dxa" w:w="2160"/>
          </w:tcPr>
          <w:p>
            <w:r>
              <w:t>操作</w:t>
            </w:r>
          </w:p>
        </w:tc>
        <w:tc>
          <w:tcPr>
            <w:tcW w:type="dxa" w:w="2160"/>
          </w:tcPr>
          <w:p>
            <w:r>
              <w:t>体积</w:t>
            </w:r>
          </w:p>
        </w:tc>
        <w:tc>
          <w:tcPr>
            <w:tcW w:type="dxa" w:w="2160"/>
          </w:tcPr>
          <w:p>
            <w:r>
              <w:t>说明</w:t>
            </w:r>
          </w:p>
        </w:tc>
      </w:tr>
      <w:tr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磁场中放置LS柱</w:t>
            </w:r>
          </w:p>
        </w:tc>
        <w:tc>
          <w:tcPr>
            <w:tcW w:type="dxa" w:w="2160"/>
          </w:tcPr>
          <w:p>
            <w:r>
              <w:t>-</w:t>
            </w:r>
          </w:p>
        </w:tc>
        <w:tc>
          <w:tcPr>
            <w:tcW w:type="dxa" w:w="2160"/>
          </w:tcPr>
          <w:p>
            <w:r>
              <w:t>准备分选</w:t>
            </w:r>
          </w:p>
        </w:tc>
      </w:tr>
      <w:tr>
        <w:tc>
          <w:tcPr>
            <w:tcW w:type="dxa" w:w="2160"/>
          </w:tcPr>
          <w:p>
            <w:r>
              <w:t>2</w:t>
            </w:r>
          </w:p>
        </w:tc>
        <w:tc>
          <w:tcPr>
            <w:tcW w:type="dxa" w:w="2160"/>
          </w:tcPr>
          <w:p>
            <w:r>
              <w:t>平衡磁柱</w:t>
            </w:r>
          </w:p>
        </w:tc>
        <w:tc>
          <w:tcPr>
            <w:tcW w:type="dxa" w:w="2160"/>
          </w:tcPr>
          <w:p>
            <w:r>
              <w:t>3 mL</w:t>
            </w:r>
          </w:p>
        </w:tc>
        <w:tc>
          <w:tcPr>
            <w:tcW w:type="dxa" w:w="2160"/>
          </w:tcPr>
          <w:p>
            <w:r>
              <w:t>Buffer</w:t>
            </w:r>
          </w:p>
        </w:tc>
      </w:tr>
      <w:tr>
        <w:tc>
          <w:tcPr>
            <w:tcW w:type="dxa" w:w="2160"/>
          </w:tcPr>
          <w:p>
            <w:r>
              <w:t>3</w:t>
            </w:r>
          </w:p>
        </w:tc>
        <w:tc>
          <w:tcPr>
            <w:tcW w:type="dxa" w:w="2160"/>
          </w:tcPr>
          <w:p>
            <w:r>
              <w:t>上样</w:t>
            </w:r>
          </w:p>
        </w:tc>
        <w:tc>
          <w:tcPr>
            <w:tcW w:type="dxa" w:w="2160"/>
          </w:tcPr>
          <w:p>
            <w:r>
              <w:t>500 μL</w:t>
            </w:r>
          </w:p>
        </w:tc>
        <w:tc>
          <w:tcPr>
            <w:tcW w:type="dxa" w:w="2160"/>
          </w:tcPr>
          <w:p>
            <w:r>
              <w:t>收集流穿液</w:t>
            </w:r>
          </w:p>
        </w:tc>
      </w:tr>
      <w:tr>
        <w:tc>
          <w:tcPr>
            <w:tcW w:type="dxa" w:w="2160"/>
          </w:tcPr>
          <w:p>
            <w:r>
              <w:t>4</w:t>
            </w:r>
          </w:p>
        </w:tc>
        <w:tc>
          <w:tcPr>
            <w:tcW w:type="dxa" w:w="2160"/>
          </w:tcPr>
          <w:p>
            <w:r>
              <w:t>洗柱3次</w:t>
            </w:r>
          </w:p>
        </w:tc>
        <w:tc>
          <w:tcPr>
            <w:tcW w:type="dxa" w:w="2160"/>
          </w:tcPr>
          <w:p>
            <w:r>
              <w:t>3×3 mL</w:t>
            </w:r>
          </w:p>
        </w:tc>
        <w:tc>
          <w:tcPr>
            <w:tcW w:type="dxa" w:w="2160"/>
          </w:tcPr>
          <w:p>
            <w:r>
              <w:t>合并流穿液</w:t>
            </w:r>
          </w:p>
        </w:tc>
      </w:tr>
      <w:tr>
        <w:tc>
          <w:tcPr>
            <w:tcW w:type="dxa" w:w="2160"/>
          </w:tcPr>
          <w:p>
            <w:r>
              <w:t>5</w:t>
            </w:r>
          </w:p>
        </w:tc>
        <w:tc>
          <w:tcPr>
            <w:tcW w:type="dxa" w:w="2160"/>
          </w:tcPr>
          <w:p>
            <w:r>
              <w:t>移出磁场</w:t>
            </w:r>
          </w:p>
        </w:tc>
        <w:tc>
          <w:tcPr>
            <w:tcW w:type="dxa" w:w="2160"/>
          </w:tcPr>
          <w:p>
            <w:r>
              <w:t>-</w:t>
            </w:r>
          </w:p>
        </w:tc>
        <w:tc>
          <w:tcPr>
            <w:tcW w:type="dxa" w:w="2160"/>
          </w:tcPr>
          <w:p>
            <w:r>
              <w:t>放入新离心管</w:t>
            </w:r>
          </w:p>
        </w:tc>
      </w:tr>
      <w:tr>
        <w:tc>
          <w:tcPr>
            <w:tcW w:type="dxa" w:w="2160"/>
          </w:tcPr>
          <w:p>
            <w:r>
              <w:t>6</w:t>
            </w:r>
          </w:p>
        </w:tc>
        <w:tc>
          <w:tcPr>
            <w:tcW w:type="dxa" w:w="2160"/>
          </w:tcPr>
          <w:p>
            <w:r>
              <w:t>洗脱阳性细胞</w:t>
            </w:r>
          </w:p>
        </w:tc>
        <w:tc>
          <w:tcPr>
            <w:tcW w:type="dxa" w:w="2160"/>
          </w:tcPr>
          <w:p>
            <w:r>
              <w:t>5 mL</w:t>
            </w:r>
          </w:p>
        </w:tc>
        <w:tc>
          <w:tcPr>
            <w:tcW w:type="dxa" w:w="2160"/>
          </w:tcPr>
          <w:p>
            <w:r>
              <w:t>柱塞推洗</w:t>
            </w:r>
          </w:p>
        </w:tc>
      </w:tr>
      <w:tr>
        <w:tc>
          <w:tcPr>
            <w:tcW w:type="dxa" w:w="2160"/>
          </w:tcPr>
          <w:p>
            <w:r>
              <w:t>7</w:t>
            </w:r>
          </w:p>
        </w:tc>
        <w:tc>
          <w:tcPr>
            <w:tcW w:type="dxa" w:w="2160"/>
          </w:tcPr>
          <w:p>
            <w:r>
              <w:t>二次过柱</w:t>
            </w:r>
          </w:p>
        </w:tc>
        <w:tc>
          <w:tcPr>
            <w:tcW w:type="dxa" w:w="2160"/>
          </w:tcPr>
          <w:p>
            <w:r>
              <w:t>可选</w:t>
            </w:r>
          </w:p>
        </w:tc>
        <w:tc>
          <w:tcPr>
            <w:tcW w:type="dxa" w:w="2160"/>
          </w:tcPr>
          <w:p>
            <w:r>
              <w:t>提高纯度</w:t>
            </w:r>
          </w:p>
        </w:tc>
      </w:tr>
    </w:tbl>
    <w:p>
      <w:pPr>
        <w:pStyle w:val="Heading2"/>
      </w:pPr>
      <w:r>
        <w:t>推荐磁珠用量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总细胞数</w:t>
            </w:r>
          </w:p>
        </w:tc>
        <w:tc>
          <w:tcPr>
            <w:tcW w:type="dxa" w:w="2880"/>
          </w:tcPr>
          <w:p>
            <w:r>
              <w:t>磁珠用量</w:t>
            </w:r>
          </w:p>
        </w:tc>
        <w:tc>
          <w:tcPr>
            <w:tcW w:type="dxa" w:w="2880"/>
          </w:tcPr>
          <w:p>
            <w:r>
              <w:t>Buffer体积</w:t>
            </w:r>
          </w:p>
        </w:tc>
      </w:tr>
      <w:tr>
        <w:tc>
          <w:tcPr>
            <w:tcW w:type="dxa" w:w="2880"/>
          </w:tcPr>
          <w:p>
            <w:r>
              <w:t>1×10⁷</w:t>
            </w:r>
          </w:p>
        </w:tc>
        <w:tc>
          <w:tcPr>
            <w:tcW w:type="dxa" w:w="2880"/>
          </w:tcPr>
          <w:p>
            <w:r>
              <w:t>10 μL</w:t>
            </w:r>
          </w:p>
        </w:tc>
        <w:tc>
          <w:tcPr>
            <w:tcW w:type="dxa" w:w="2880"/>
          </w:tcPr>
          <w:p>
            <w:r>
              <w:t>90 μL</w:t>
            </w:r>
          </w:p>
        </w:tc>
      </w:tr>
      <w:tr>
        <w:tc>
          <w:tcPr>
            <w:tcW w:type="dxa" w:w="2880"/>
          </w:tcPr>
          <w:p>
            <w:r>
              <w:t>2×10⁷</w:t>
            </w:r>
          </w:p>
        </w:tc>
        <w:tc>
          <w:tcPr>
            <w:tcW w:type="dxa" w:w="2880"/>
          </w:tcPr>
          <w:p>
            <w:r>
              <w:t>20 μL</w:t>
            </w:r>
          </w:p>
        </w:tc>
        <w:tc>
          <w:tcPr>
            <w:tcW w:type="dxa" w:w="2880"/>
          </w:tcPr>
          <w:p>
            <w:r>
              <w:t>180 μL</w:t>
            </w:r>
          </w:p>
        </w:tc>
      </w:tr>
      <w:tr>
        <w:tc>
          <w:tcPr>
            <w:tcW w:type="dxa" w:w="2880"/>
          </w:tcPr>
          <w:p>
            <w:r>
              <w:t>5×10⁷</w:t>
            </w:r>
          </w:p>
        </w:tc>
        <w:tc>
          <w:tcPr>
            <w:tcW w:type="dxa" w:w="2880"/>
          </w:tcPr>
          <w:p>
            <w:r>
              <w:t>50 μL</w:t>
            </w:r>
          </w:p>
        </w:tc>
        <w:tc>
          <w:tcPr>
            <w:tcW w:type="dxa" w:w="2880"/>
          </w:tcPr>
          <w:p>
            <w:r>
              <w:t>450 μL</w:t>
            </w:r>
          </w:p>
        </w:tc>
      </w:tr>
      <w:tr>
        <w:tc>
          <w:tcPr>
            <w:tcW w:type="dxa" w:w="2880"/>
          </w:tcPr>
          <w:p>
            <w:r>
              <w:t>1×10⁸</w:t>
            </w:r>
          </w:p>
        </w:tc>
        <w:tc>
          <w:tcPr>
            <w:tcW w:type="dxa" w:w="2880"/>
          </w:tcPr>
          <w:p>
            <w:r>
              <w:t>100 μL</w:t>
            </w:r>
          </w:p>
        </w:tc>
        <w:tc>
          <w:tcPr>
            <w:tcW w:type="dxa" w:w="2880"/>
          </w:tcPr>
          <w:p>
            <w:r>
              <w:t>900 μL</w:t>
            </w:r>
          </w:p>
        </w:tc>
      </w:tr>
      <w:tr>
        <w:tc>
          <w:tcPr>
            <w:tcW w:type="dxa" w:w="2880"/>
          </w:tcPr>
          <w:p>
            <w:r>
              <w:t>2×10⁸</w:t>
            </w:r>
          </w:p>
        </w:tc>
        <w:tc>
          <w:tcPr>
            <w:tcW w:type="dxa" w:w="2880"/>
          </w:tcPr>
          <w:p>
            <w:r>
              <w:t>200 μL</w:t>
            </w:r>
          </w:p>
        </w:tc>
        <w:tc>
          <w:tcPr>
            <w:tcW w:type="dxa" w:w="2880"/>
          </w:tcPr>
          <w:p>
            <w:r>
              <w:t>1.8 mL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